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3B0" w:rsidRPr="00F40984" w:rsidRDefault="00BE13B0" w:rsidP="00BE13B0">
      <w:pPr>
        <w:shd w:val="clear" w:color="auto" w:fill="FFFFFF"/>
        <w:spacing w:after="138" w:line="240" w:lineRule="auto"/>
        <w:jc w:val="center"/>
        <w:outlineLvl w:val="0"/>
        <w:rPr>
          <w:rFonts w:ascii="Helvetica" w:eastAsia="Times New Roman" w:hAnsi="Helvetica" w:cs="Helvetica"/>
          <w:b/>
          <w:color w:val="FF0000"/>
          <w:spacing w:val="-9"/>
          <w:kern w:val="36"/>
          <w:sz w:val="40"/>
          <w:szCs w:val="67"/>
          <w:lang w:eastAsia="es-PE"/>
        </w:rPr>
      </w:pPr>
      <w:r w:rsidRPr="00F40984">
        <w:rPr>
          <w:rFonts w:ascii="Helvetica" w:eastAsia="Times New Roman" w:hAnsi="Helvetica" w:cs="Helvetica"/>
          <w:b/>
          <w:color w:val="FF0000"/>
          <w:spacing w:val="-9"/>
          <w:kern w:val="36"/>
          <w:sz w:val="40"/>
          <w:szCs w:val="67"/>
          <w:lang w:eastAsia="es-PE"/>
        </w:rPr>
        <w:t>COMUNICADO</w:t>
      </w:r>
      <w:r w:rsidR="00F40984" w:rsidRPr="00F40984">
        <w:rPr>
          <w:rFonts w:ascii="Helvetica" w:eastAsia="Times New Roman" w:hAnsi="Helvetica" w:cs="Helvetica"/>
          <w:b/>
          <w:color w:val="FF0000"/>
          <w:spacing w:val="-9"/>
          <w:kern w:val="36"/>
          <w:sz w:val="40"/>
          <w:szCs w:val="67"/>
          <w:lang w:eastAsia="es-PE"/>
        </w:rPr>
        <w:t xml:space="preserve"> N° 001-2016-FOSERECE/MGP</w:t>
      </w:r>
    </w:p>
    <w:p w:rsidR="00F40984" w:rsidRPr="008F2648" w:rsidRDefault="00F40984" w:rsidP="00FB525B">
      <w:pPr>
        <w:shd w:val="clear" w:color="auto" w:fill="FFFFFF"/>
        <w:spacing w:after="138" w:line="240" w:lineRule="auto"/>
        <w:jc w:val="center"/>
        <w:outlineLvl w:val="0"/>
        <w:rPr>
          <w:rFonts w:ascii="Helvetica" w:eastAsia="Times New Roman" w:hAnsi="Helvetica" w:cs="Helvetica"/>
          <w:color w:val="333333"/>
          <w:spacing w:val="-9"/>
          <w:kern w:val="36"/>
          <w:sz w:val="48"/>
          <w:szCs w:val="67"/>
          <w:lang w:eastAsia="es-PE"/>
        </w:rPr>
      </w:pPr>
      <w:r w:rsidRPr="008F2648">
        <w:rPr>
          <w:rFonts w:ascii="Helvetica" w:eastAsia="Times New Roman" w:hAnsi="Helvetica" w:cs="Helvetica"/>
          <w:color w:val="333333"/>
          <w:spacing w:val="-9"/>
          <w:kern w:val="36"/>
          <w:sz w:val="36"/>
          <w:szCs w:val="67"/>
          <w:lang w:eastAsia="es-PE"/>
        </w:rPr>
        <w:t xml:space="preserve">FOSERECE </w:t>
      </w:r>
      <w:r w:rsidR="00BE13B0" w:rsidRPr="00BE13B0">
        <w:rPr>
          <w:rFonts w:ascii="Helvetica" w:eastAsia="Times New Roman" w:hAnsi="Helvetica" w:cs="Helvetica"/>
          <w:color w:val="333333"/>
          <w:spacing w:val="-9"/>
          <w:kern w:val="36"/>
          <w:sz w:val="36"/>
          <w:szCs w:val="67"/>
          <w:lang w:eastAsia="es-PE"/>
        </w:rPr>
        <w:t xml:space="preserve">alerta a </w:t>
      </w:r>
      <w:r w:rsidRPr="008F2648">
        <w:rPr>
          <w:rFonts w:ascii="Helvetica" w:eastAsia="Times New Roman" w:hAnsi="Helvetica" w:cs="Helvetica"/>
          <w:color w:val="333333"/>
          <w:spacing w:val="-9"/>
          <w:kern w:val="36"/>
          <w:sz w:val="36"/>
          <w:szCs w:val="67"/>
          <w:lang w:eastAsia="es-PE"/>
        </w:rPr>
        <w:t xml:space="preserve">Personal Naval en Actividad y Retiro a no dejarse sorprender por </w:t>
      </w:r>
      <w:r w:rsidR="00304DB5" w:rsidRPr="008F2648">
        <w:rPr>
          <w:rFonts w:ascii="Helvetica" w:eastAsia="Times New Roman" w:hAnsi="Helvetica" w:cs="Helvetica"/>
          <w:color w:val="333333"/>
          <w:spacing w:val="-9"/>
          <w:kern w:val="36"/>
          <w:sz w:val="36"/>
          <w:szCs w:val="67"/>
          <w:lang w:eastAsia="es-PE"/>
        </w:rPr>
        <w:t xml:space="preserve">falsos tramitadores de beneficios </w:t>
      </w:r>
      <w:r w:rsidRPr="008F2648">
        <w:rPr>
          <w:rFonts w:ascii="Helvetica" w:eastAsia="Times New Roman" w:hAnsi="Helvetica" w:cs="Helvetica"/>
          <w:color w:val="333333"/>
          <w:spacing w:val="-9"/>
          <w:kern w:val="36"/>
          <w:sz w:val="36"/>
          <w:szCs w:val="67"/>
          <w:lang w:eastAsia="es-PE"/>
        </w:rPr>
        <w:t>que utilizan nombre de la Institución</w:t>
      </w:r>
    </w:p>
    <w:p w:rsidR="00BE13B0" w:rsidRPr="008F2648" w:rsidRDefault="00BE13B0" w:rsidP="00BE13B0">
      <w:pPr>
        <w:pStyle w:val="NormalWeb"/>
        <w:shd w:val="clear" w:color="auto" w:fill="FFFFFF"/>
        <w:spacing w:before="0" w:beforeAutospacing="0" w:after="0" w:afterAutospacing="0"/>
        <w:jc w:val="center"/>
        <w:rPr>
          <w:rFonts w:ascii="Arial" w:hAnsi="Arial" w:cs="Arial"/>
          <w:color w:val="666666"/>
          <w:szCs w:val="26"/>
        </w:rPr>
      </w:pPr>
      <w:r w:rsidRPr="008F2648">
        <w:rPr>
          <w:rFonts w:ascii="Arial" w:hAnsi="Arial" w:cs="Arial"/>
          <w:b/>
          <w:bCs/>
          <w:color w:val="666666"/>
          <w:szCs w:val="26"/>
          <w:u w:val="single"/>
        </w:rPr>
        <w:t>COMUNICADO</w:t>
      </w:r>
    </w:p>
    <w:p w:rsidR="00FB525B" w:rsidRPr="008F2648" w:rsidRDefault="00FB525B" w:rsidP="00BE13B0">
      <w:pPr>
        <w:pStyle w:val="NormalWeb"/>
        <w:shd w:val="clear" w:color="auto" w:fill="FFFFFF"/>
        <w:spacing w:before="0" w:beforeAutospacing="0" w:after="0" w:afterAutospacing="0"/>
        <w:rPr>
          <w:rFonts w:ascii="Arial" w:hAnsi="Arial" w:cs="Arial"/>
          <w:color w:val="666666"/>
          <w:szCs w:val="26"/>
        </w:rPr>
      </w:pPr>
    </w:p>
    <w:p w:rsidR="00304DB5" w:rsidRPr="008F2648" w:rsidRDefault="00BE13B0" w:rsidP="00FB525B">
      <w:pPr>
        <w:pStyle w:val="NormalWeb"/>
        <w:shd w:val="clear" w:color="auto" w:fill="FFFFFF"/>
        <w:spacing w:before="0" w:beforeAutospacing="0" w:after="0" w:afterAutospacing="0"/>
        <w:jc w:val="both"/>
        <w:rPr>
          <w:rFonts w:ascii="Arial" w:hAnsi="Arial" w:cs="Arial"/>
          <w:color w:val="666666"/>
          <w:szCs w:val="26"/>
        </w:rPr>
      </w:pPr>
      <w:r w:rsidRPr="008F2648">
        <w:rPr>
          <w:rFonts w:ascii="Arial" w:hAnsi="Arial" w:cs="Arial"/>
          <w:color w:val="666666"/>
          <w:szCs w:val="26"/>
        </w:rPr>
        <w:t xml:space="preserve">La </w:t>
      </w:r>
      <w:r w:rsidR="00304DB5" w:rsidRPr="008F2648">
        <w:rPr>
          <w:rFonts w:ascii="Arial" w:hAnsi="Arial" w:cs="Arial"/>
          <w:color w:val="666666"/>
          <w:szCs w:val="26"/>
        </w:rPr>
        <w:t>Dirección Ejecutiva del Fondo de Seguro de Retiro y Cesación de la Marina – Ministerio de Defensa (FOSERECE MGP/MINDEF),</w:t>
      </w:r>
      <w:r w:rsidR="00FB525B" w:rsidRPr="008F2648">
        <w:rPr>
          <w:rFonts w:ascii="Arial" w:hAnsi="Arial" w:cs="Arial"/>
          <w:color w:val="666666"/>
          <w:szCs w:val="26"/>
        </w:rPr>
        <w:t xml:space="preserve"> </w:t>
      </w:r>
      <w:r w:rsidRPr="008F2648">
        <w:rPr>
          <w:rFonts w:ascii="Arial" w:hAnsi="Arial" w:cs="Arial"/>
          <w:color w:val="666666"/>
          <w:szCs w:val="26"/>
        </w:rPr>
        <w:t>alert</w:t>
      </w:r>
      <w:r w:rsidR="00304DB5" w:rsidRPr="008F2648">
        <w:rPr>
          <w:rFonts w:ascii="Arial" w:hAnsi="Arial" w:cs="Arial"/>
          <w:color w:val="666666"/>
          <w:szCs w:val="26"/>
        </w:rPr>
        <w:t>a al Personal Naval en actividad y retiro para no dejarse sorprender por personas inescrupulosas, quienes utilizando el nombre de la Institución proponen tramitar supuestos beneficios pendientes de entrega previo abono de dinero en efectivo en cuentas particulares.</w:t>
      </w:r>
    </w:p>
    <w:p w:rsidR="00FB525B" w:rsidRPr="008F2648" w:rsidRDefault="00FB525B" w:rsidP="00FB525B">
      <w:pPr>
        <w:pStyle w:val="NormalWeb"/>
        <w:shd w:val="clear" w:color="auto" w:fill="FFFFFF"/>
        <w:spacing w:before="0" w:beforeAutospacing="0" w:after="0" w:afterAutospacing="0"/>
        <w:jc w:val="both"/>
        <w:rPr>
          <w:rFonts w:ascii="Arial" w:hAnsi="Arial" w:cs="Arial"/>
          <w:color w:val="666666"/>
          <w:szCs w:val="26"/>
        </w:rPr>
      </w:pPr>
    </w:p>
    <w:p w:rsidR="00304DB5" w:rsidRPr="008F2648" w:rsidRDefault="00304DB5" w:rsidP="00FB525B">
      <w:pPr>
        <w:pStyle w:val="NormalWeb"/>
        <w:shd w:val="clear" w:color="auto" w:fill="FFFFFF"/>
        <w:spacing w:before="0" w:beforeAutospacing="0" w:after="0" w:afterAutospacing="0"/>
        <w:jc w:val="both"/>
        <w:rPr>
          <w:rFonts w:ascii="Arial" w:hAnsi="Arial" w:cs="Arial"/>
          <w:color w:val="666666"/>
          <w:szCs w:val="26"/>
        </w:rPr>
      </w:pPr>
      <w:r w:rsidRPr="008F2648">
        <w:rPr>
          <w:rFonts w:ascii="Arial" w:hAnsi="Arial" w:cs="Arial"/>
          <w:color w:val="666666"/>
          <w:szCs w:val="26"/>
        </w:rPr>
        <w:t xml:space="preserve">El Fondo de Seguro de Retiro y Cesación de la Marina, informa que todo trámite para el pago de beneficios es </w:t>
      </w:r>
      <w:r w:rsidRPr="008F2648">
        <w:rPr>
          <w:rFonts w:ascii="Arial" w:hAnsi="Arial" w:cs="Arial"/>
          <w:color w:val="666666"/>
          <w:szCs w:val="26"/>
          <w:u w:val="single"/>
        </w:rPr>
        <w:t>TOTALMENTE GRATUITO</w:t>
      </w:r>
      <w:r w:rsidRPr="008F2648">
        <w:rPr>
          <w:rFonts w:ascii="Arial" w:hAnsi="Arial" w:cs="Arial"/>
          <w:color w:val="666666"/>
          <w:szCs w:val="26"/>
        </w:rPr>
        <w:t>, por lo que se exhorta al Personal Naval en actividad y retiro a no dejarse sorprender por</w:t>
      </w:r>
      <w:r w:rsidR="008F2648" w:rsidRPr="008F2648">
        <w:rPr>
          <w:rFonts w:ascii="Arial" w:hAnsi="Arial" w:cs="Arial"/>
          <w:color w:val="666666"/>
          <w:szCs w:val="26"/>
        </w:rPr>
        <w:t xml:space="preserve"> éstos</w:t>
      </w:r>
      <w:r w:rsidRPr="008F2648">
        <w:rPr>
          <w:rFonts w:ascii="Arial" w:hAnsi="Arial" w:cs="Arial"/>
          <w:color w:val="666666"/>
          <w:szCs w:val="26"/>
        </w:rPr>
        <w:t xml:space="preserve"> falsos tramitadores </w:t>
      </w:r>
      <w:r w:rsidR="008F2648" w:rsidRPr="008F2648">
        <w:rPr>
          <w:rFonts w:ascii="Arial" w:hAnsi="Arial" w:cs="Arial"/>
          <w:color w:val="666666"/>
          <w:szCs w:val="26"/>
        </w:rPr>
        <w:t>de</w:t>
      </w:r>
      <w:r w:rsidRPr="008F2648">
        <w:rPr>
          <w:rFonts w:ascii="Arial" w:hAnsi="Arial" w:cs="Arial"/>
          <w:color w:val="666666"/>
          <w:szCs w:val="26"/>
        </w:rPr>
        <w:t xml:space="preserve"> pago de </w:t>
      </w:r>
      <w:r w:rsidR="008F2648" w:rsidRPr="008F2648">
        <w:rPr>
          <w:rFonts w:ascii="Arial" w:hAnsi="Arial" w:cs="Arial"/>
          <w:color w:val="666666"/>
          <w:szCs w:val="26"/>
        </w:rPr>
        <w:t xml:space="preserve">supuestos </w:t>
      </w:r>
      <w:r w:rsidRPr="008F2648">
        <w:rPr>
          <w:rFonts w:ascii="Arial" w:hAnsi="Arial" w:cs="Arial"/>
          <w:color w:val="666666"/>
          <w:szCs w:val="26"/>
        </w:rPr>
        <w:t>beneficios</w:t>
      </w:r>
      <w:r w:rsidR="008F2648" w:rsidRPr="008F2648">
        <w:rPr>
          <w:rFonts w:ascii="Arial" w:hAnsi="Arial" w:cs="Arial"/>
          <w:color w:val="666666"/>
          <w:szCs w:val="26"/>
        </w:rPr>
        <w:t xml:space="preserve"> pendientes de entrega</w:t>
      </w:r>
      <w:r w:rsidRPr="008F2648">
        <w:rPr>
          <w:rFonts w:ascii="Arial" w:hAnsi="Arial" w:cs="Arial"/>
          <w:color w:val="666666"/>
          <w:szCs w:val="26"/>
        </w:rPr>
        <w:t>.</w:t>
      </w:r>
    </w:p>
    <w:p w:rsidR="00FB525B" w:rsidRPr="008F2648" w:rsidRDefault="00FB525B" w:rsidP="00FB525B">
      <w:pPr>
        <w:pStyle w:val="NormalWeb"/>
        <w:shd w:val="clear" w:color="auto" w:fill="FFFFFF"/>
        <w:spacing w:before="0" w:beforeAutospacing="0" w:after="0" w:afterAutospacing="0"/>
        <w:jc w:val="both"/>
        <w:rPr>
          <w:rFonts w:ascii="Arial" w:hAnsi="Arial" w:cs="Arial"/>
          <w:color w:val="666666"/>
          <w:szCs w:val="26"/>
        </w:rPr>
      </w:pPr>
    </w:p>
    <w:p w:rsidR="00FB525B" w:rsidRPr="008F2648" w:rsidRDefault="00FB525B" w:rsidP="00FB525B">
      <w:pPr>
        <w:pStyle w:val="NormalWeb"/>
        <w:shd w:val="clear" w:color="auto" w:fill="FFFFFF"/>
        <w:spacing w:before="0" w:beforeAutospacing="0" w:after="0" w:afterAutospacing="0"/>
        <w:jc w:val="both"/>
        <w:rPr>
          <w:rFonts w:ascii="Arial" w:hAnsi="Arial" w:cs="Arial"/>
          <w:color w:val="666666"/>
          <w:szCs w:val="26"/>
        </w:rPr>
      </w:pPr>
      <w:r w:rsidRPr="008F2648">
        <w:rPr>
          <w:rFonts w:ascii="Arial" w:hAnsi="Arial" w:cs="Arial"/>
          <w:color w:val="666666"/>
          <w:szCs w:val="26"/>
        </w:rPr>
        <w:t>Asimismo, se precisa que las consultas y gestiones para el pago de beneficios se realiza</w:t>
      </w:r>
      <w:r w:rsidR="008F2648">
        <w:rPr>
          <w:rFonts w:ascii="Arial" w:hAnsi="Arial" w:cs="Arial"/>
          <w:color w:val="666666"/>
          <w:szCs w:val="26"/>
        </w:rPr>
        <w:t>n</w:t>
      </w:r>
      <w:r w:rsidRPr="008F2648">
        <w:rPr>
          <w:rFonts w:ascii="Arial" w:hAnsi="Arial" w:cs="Arial"/>
          <w:color w:val="666666"/>
          <w:szCs w:val="26"/>
        </w:rPr>
        <w:t xml:space="preserve"> con los funcionarios plenamente identificados en la sede institucional ubicada en la Av. Salaverry N° 2439, San Isidro, Lima. Además se pueden realizar las coordinaciones con los funcionarios a través de</w:t>
      </w:r>
      <w:r w:rsidR="008F2648">
        <w:rPr>
          <w:rFonts w:ascii="Arial" w:hAnsi="Arial" w:cs="Arial"/>
          <w:color w:val="666666"/>
          <w:szCs w:val="26"/>
        </w:rPr>
        <w:t xml:space="preserve"> su página web </w:t>
      </w:r>
      <w:hyperlink r:id="rId4" w:history="1">
        <w:r w:rsidR="008F2648" w:rsidRPr="008D1EC6">
          <w:rPr>
            <w:rStyle w:val="Hipervnculo"/>
            <w:rFonts w:ascii="Arial" w:hAnsi="Arial" w:cs="Arial"/>
            <w:szCs w:val="26"/>
          </w:rPr>
          <w:t>www.foserece.com</w:t>
        </w:r>
      </w:hyperlink>
      <w:r w:rsidR="008F2648">
        <w:rPr>
          <w:rFonts w:ascii="Arial" w:hAnsi="Arial" w:cs="Arial"/>
          <w:color w:val="666666"/>
          <w:szCs w:val="26"/>
        </w:rPr>
        <w:t xml:space="preserve"> y de</w:t>
      </w:r>
      <w:r w:rsidRPr="008F2648">
        <w:rPr>
          <w:rFonts w:ascii="Arial" w:hAnsi="Arial" w:cs="Arial"/>
          <w:color w:val="666666"/>
          <w:szCs w:val="26"/>
        </w:rPr>
        <w:t xml:space="preserve"> la central telefónica 2225372</w:t>
      </w:r>
      <w:r w:rsidR="008F2648">
        <w:rPr>
          <w:rFonts w:ascii="Arial" w:hAnsi="Arial" w:cs="Arial"/>
          <w:color w:val="666666"/>
          <w:szCs w:val="26"/>
        </w:rPr>
        <w:t>.</w:t>
      </w:r>
    </w:p>
    <w:p w:rsidR="00FB525B" w:rsidRPr="008F2648" w:rsidRDefault="00FB525B" w:rsidP="00FB525B">
      <w:pPr>
        <w:pStyle w:val="NormalWeb"/>
        <w:shd w:val="clear" w:color="auto" w:fill="FFFFFF"/>
        <w:spacing w:before="0" w:beforeAutospacing="0" w:after="0" w:afterAutospacing="0"/>
        <w:jc w:val="both"/>
        <w:rPr>
          <w:rFonts w:ascii="Arial" w:hAnsi="Arial" w:cs="Arial"/>
          <w:color w:val="666666"/>
          <w:szCs w:val="26"/>
        </w:rPr>
      </w:pPr>
    </w:p>
    <w:p w:rsidR="00FB525B" w:rsidRPr="008F2648" w:rsidRDefault="00FB525B" w:rsidP="00FB525B">
      <w:pPr>
        <w:pStyle w:val="NormalWeb"/>
        <w:shd w:val="clear" w:color="auto" w:fill="FFFFFF"/>
        <w:spacing w:before="0" w:beforeAutospacing="0" w:after="0" w:afterAutospacing="0"/>
        <w:jc w:val="both"/>
        <w:rPr>
          <w:rFonts w:ascii="Arial" w:hAnsi="Arial" w:cs="Arial"/>
          <w:color w:val="666666"/>
          <w:szCs w:val="26"/>
        </w:rPr>
      </w:pPr>
      <w:r w:rsidRPr="008F2648">
        <w:rPr>
          <w:rFonts w:ascii="Arial" w:hAnsi="Arial" w:cs="Arial"/>
          <w:color w:val="666666"/>
          <w:szCs w:val="26"/>
        </w:rPr>
        <w:t xml:space="preserve">El FOSERECE invoca al Personal Naval en actividad y retiro a tomar precauciones frente al accionar de éstas personas inescrupulosas, y a realizar las denuncias </w:t>
      </w:r>
      <w:r w:rsidR="008F2648" w:rsidRPr="008F2648">
        <w:rPr>
          <w:rFonts w:ascii="Arial" w:hAnsi="Arial" w:cs="Arial"/>
          <w:color w:val="666666"/>
          <w:szCs w:val="26"/>
        </w:rPr>
        <w:t xml:space="preserve">de forma inmediata </w:t>
      </w:r>
      <w:r w:rsidRPr="008F2648">
        <w:rPr>
          <w:rFonts w:ascii="Arial" w:hAnsi="Arial" w:cs="Arial"/>
          <w:color w:val="666666"/>
          <w:szCs w:val="26"/>
        </w:rPr>
        <w:t>ante las autoridades correspondientes</w:t>
      </w:r>
      <w:r w:rsidR="008F2648" w:rsidRPr="008F2648">
        <w:rPr>
          <w:rFonts w:ascii="Arial" w:hAnsi="Arial" w:cs="Arial"/>
          <w:color w:val="666666"/>
          <w:szCs w:val="26"/>
        </w:rPr>
        <w:t xml:space="preserve"> por cualquier ofrecimiento irregular de trámites para el pago de beneficios</w:t>
      </w:r>
      <w:r w:rsidRPr="008F2648">
        <w:rPr>
          <w:rFonts w:ascii="Arial" w:hAnsi="Arial" w:cs="Arial"/>
          <w:color w:val="666666"/>
          <w:szCs w:val="26"/>
        </w:rPr>
        <w:t>.</w:t>
      </w:r>
    </w:p>
    <w:p w:rsidR="00FB525B" w:rsidRPr="008F2648" w:rsidRDefault="00FB525B" w:rsidP="00FB525B">
      <w:pPr>
        <w:pStyle w:val="NormalWeb"/>
        <w:shd w:val="clear" w:color="auto" w:fill="FFFFFF"/>
        <w:spacing w:before="0" w:beforeAutospacing="0" w:after="0" w:afterAutospacing="0"/>
        <w:jc w:val="both"/>
        <w:rPr>
          <w:rFonts w:ascii="Arial" w:hAnsi="Arial" w:cs="Arial"/>
          <w:color w:val="666666"/>
          <w:szCs w:val="26"/>
        </w:rPr>
      </w:pPr>
    </w:p>
    <w:p w:rsidR="00BE13B0" w:rsidRPr="008F2648" w:rsidRDefault="00BE13B0" w:rsidP="00FB525B">
      <w:pPr>
        <w:pStyle w:val="NormalWeb"/>
        <w:shd w:val="clear" w:color="auto" w:fill="FFFFFF"/>
        <w:spacing w:before="0" w:beforeAutospacing="0" w:after="0" w:afterAutospacing="0"/>
        <w:jc w:val="right"/>
        <w:rPr>
          <w:rFonts w:ascii="Arial" w:hAnsi="Arial" w:cs="Arial"/>
          <w:bCs/>
          <w:color w:val="666666"/>
          <w:szCs w:val="26"/>
        </w:rPr>
      </w:pPr>
      <w:r w:rsidRPr="008F2648">
        <w:rPr>
          <w:rFonts w:ascii="Arial" w:hAnsi="Arial" w:cs="Arial"/>
          <w:bCs/>
          <w:color w:val="666666"/>
          <w:szCs w:val="26"/>
        </w:rPr>
        <w:t xml:space="preserve">Lima, </w:t>
      </w:r>
      <w:r w:rsidR="00FB525B" w:rsidRPr="008F2648">
        <w:rPr>
          <w:rFonts w:ascii="Arial" w:hAnsi="Arial" w:cs="Arial"/>
          <w:bCs/>
          <w:color w:val="666666"/>
          <w:szCs w:val="26"/>
        </w:rPr>
        <w:t>20</w:t>
      </w:r>
      <w:r w:rsidRPr="008F2648">
        <w:rPr>
          <w:rFonts w:ascii="Arial" w:hAnsi="Arial" w:cs="Arial"/>
          <w:bCs/>
          <w:color w:val="666666"/>
          <w:szCs w:val="26"/>
        </w:rPr>
        <w:t xml:space="preserve"> de </w:t>
      </w:r>
      <w:r w:rsidR="00FB525B" w:rsidRPr="008F2648">
        <w:rPr>
          <w:rFonts w:ascii="Arial" w:hAnsi="Arial" w:cs="Arial"/>
          <w:bCs/>
          <w:color w:val="666666"/>
          <w:szCs w:val="26"/>
        </w:rPr>
        <w:t>julio</w:t>
      </w:r>
      <w:r w:rsidRPr="008F2648">
        <w:rPr>
          <w:rFonts w:ascii="Arial" w:hAnsi="Arial" w:cs="Arial"/>
          <w:bCs/>
          <w:color w:val="666666"/>
          <w:szCs w:val="26"/>
        </w:rPr>
        <w:t xml:space="preserve"> de 2014</w:t>
      </w:r>
    </w:p>
    <w:p w:rsidR="00FB525B" w:rsidRPr="008F2648" w:rsidRDefault="00FB525B" w:rsidP="00FB525B">
      <w:pPr>
        <w:pStyle w:val="NormalWeb"/>
        <w:shd w:val="clear" w:color="auto" w:fill="FFFFFF"/>
        <w:spacing w:before="0" w:beforeAutospacing="0" w:after="0" w:afterAutospacing="0"/>
        <w:jc w:val="right"/>
        <w:rPr>
          <w:rFonts w:ascii="Arial" w:hAnsi="Arial" w:cs="Arial"/>
          <w:bCs/>
          <w:color w:val="666666"/>
          <w:szCs w:val="26"/>
        </w:rPr>
      </w:pPr>
    </w:p>
    <w:p w:rsidR="00FB525B" w:rsidRPr="008F2648" w:rsidRDefault="00FB525B" w:rsidP="00FB525B">
      <w:pPr>
        <w:pStyle w:val="NormalWeb"/>
        <w:shd w:val="clear" w:color="auto" w:fill="FFFFFF"/>
        <w:spacing w:before="0" w:beforeAutospacing="0" w:after="0" w:afterAutospacing="0"/>
        <w:jc w:val="right"/>
        <w:rPr>
          <w:rFonts w:ascii="Arial" w:hAnsi="Arial" w:cs="Arial"/>
          <w:color w:val="666666"/>
          <w:szCs w:val="26"/>
        </w:rPr>
      </w:pPr>
      <w:r w:rsidRPr="008F2648">
        <w:rPr>
          <w:rFonts w:ascii="Arial" w:hAnsi="Arial" w:cs="Arial"/>
          <w:bCs/>
          <w:color w:val="666666"/>
          <w:szCs w:val="26"/>
        </w:rPr>
        <w:t>Dirección Ejecutiva del FOSERECE</w:t>
      </w:r>
    </w:p>
    <w:p w:rsidR="00AB0759" w:rsidRDefault="00842E40" w:rsidP="00FB525B">
      <w:pPr>
        <w:jc w:val="both"/>
      </w:pPr>
    </w:p>
    <w:sectPr w:rsidR="00AB0759" w:rsidSect="009D610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BE13B0"/>
    <w:rsid w:val="00304DB5"/>
    <w:rsid w:val="006D6EF0"/>
    <w:rsid w:val="00842E40"/>
    <w:rsid w:val="008F2648"/>
    <w:rsid w:val="009D610D"/>
    <w:rsid w:val="00BE13B0"/>
    <w:rsid w:val="00C75D07"/>
    <w:rsid w:val="00DD33E9"/>
    <w:rsid w:val="00F40984"/>
    <w:rsid w:val="00FB525B"/>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10D"/>
  </w:style>
  <w:style w:type="paragraph" w:styleId="Ttulo1">
    <w:name w:val="heading 1"/>
    <w:basedOn w:val="Normal"/>
    <w:link w:val="Ttulo1Car"/>
    <w:uiPriority w:val="9"/>
    <w:qFormat/>
    <w:rsid w:val="00BE13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13B0"/>
    <w:rPr>
      <w:rFonts w:ascii="Times New Roman" w:eastAsia="Times New Roman" w:hAnsi="Times New Roman" w:cs="Times New Roman"/>
      <w:b/>
      <w:bCs/>
      <w:kern w:val="36"/>
      <w:sz w:val="48"/>
      <w:szCs w:val="48"/>
      <w:lang w:eastAsia="es-PE"/>
    </w:rPr>
  </w:style>
  <w:style w:type="paragraph" w:styleId="NormalWeb">
    <w:name w:val="Normal (Web)"/>
    <w:basedOn w:val="Normal"/>
    <w:uiPriority w:val="99"/>
    <w:semiHidden/>
    <w:unhideWhenUsed/>
    <w:rsid w:val="00BE13B0"/>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deglobo">
    <w:name w:val="Balloon Text"/>
    <w:basedOn w:val="Normal"/>
    <w:link w:val="TextodegloboCar"/>
    <w:uiPriority w:val="99"/>
    <w:semiHidden/>
    <w:unhideWhenUsed/>
    <w:rsid w:val="00BE13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13B0"/>
    <w:rPr>
      <w:rFonts w:ascii="Tahoma" w:hAnsi="Tahoma" w:cs="Tahoma"/>
      <w:sz w:val="16"/>
      <w:szCs w:val="16"/>
    </w:rPr>
  </w:style>
  <w:style w:type="character" w:styleId="Hipervnculo">
    <w:name w:val="Hyperlink"/>
    <w:basedOn w:val="Fuentedeprrafopredeter"/>
    <w:uiPriority w:val="99"/>
    <w:unhideWhenUsed/>
    <w:rsid w:val="008F264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966274">
      <w:bodyDiv w:val="1"/>
      <w:marLeft w:val="0"/>
      <w:marRight w:val="0"/>
      <w:marTop w:val="0"/>
      <w:marBottom w:val="0"/>
      <w:divBdr>
        <w:top w:val="none" w:sz="0" w:space="0" w:color="auto"/>
        <w:left w:val="none" w:sz="0" w:space="0" w:color="auto"/>
        <w:bottom w:val="none" w:sz="0" w:space="0" w:color="auto"/>
        <w:right w:val="none" w:sz="0" w:space="0" w:color="auto"/>
      </w:divBdr>
    </w:div>
    <w:div w:id="106864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serec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1403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Informatica</cp:lastModifiedBy>
  <cp:revision>2</cp:revision>
  <cp:lastPrinted>2016-07-20T16:45:00Z</cp:lastPrinted>
  <dcterms:created xsi:type="dcterms:W3CDTF">2016-07-21T21:51:00Z</dcterms:created>
  <dcterms:modified xsi:type="dcterms:W3CDTF">2016-07-21T21:51:00Z</dcterms:modified>
</cp:coreProperties>
</file>